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1FA06911" w:rsidR="00A86EF0" w:rsidRPr="004747FB" w:rsidRDefault="0064372B" w:rsidP="0064372B">
      <w:pPr>
        <w:spacing w:after="0" w:line="276" w:lineRule="auto"/>
        <w:jc w:val="right"/>
        <w:rPr>
          <w:rFonts w:ascii="Verdana" w:hAnsi="Verdana"/>
          <w:lang w:val="en-US"/>
        </w:rPr>
      </w:pPr>
      <w:r>
        <w:rPr>
          <w:rFonts w:ascii="Verdana" w:hAnsi="Verdana"/>
          <w:sz w:val="21"/>
          <w:szCs w:val="21"/>
          <w:lang w:val="en-US"/>
        </w:rPr>
        <w:t xml:space="preserve">Steinhagen, </w:t>
      </w:r>
      <w:r w:rsidR="00B81881">
        <w:rPr>
          <w:rFonts w:ascii="Verdana" w:hAnsi="Verdana"/>
          <w:sz w:val="21"/>
          <w:szCs w:val="21"/>
          <w:lang w:val="en-US"/>
        </w:rPr>
        <w:t>2</w:t>
      </w:r>
      <w:r w:rsidR="00B81881" w:rsidRPr="00B81881">
        <w:rPr>
          <w:rFonts w:ascii="Verdana" w:hAnsi="Verdana"/>
          <w:sz w:val="21"/>
          <w:szCs w:val="21"/>
          <w:vertAlign w:val="superscript"/>
          <w:lang w:val="en-US"/>
        </w:rPr>
        <w:t>nd</w:t>
      </w:r>
      <w:r w:rsidR="00B81881">
        <w:rPr>
          <w:rFonts w:ascii="Verdana" w:hAnsi="Verdana"/>
          <w:sz w:val="21"/>
          <w:szCs w:val="21"/>
          <w:lang w:val="en-US"/>
        </w:rPr>
        <w:t xml:space="preserve"> December, </w:t>
      </w:r>
      <w:r w:rsidR="00AC4F3A">
        <w:rPr>
          <w:rFonts w:ascii="Verdana" w:hAnsi="Verdana"/>
          <w:lang w:val="en-US"/>
        </w:rPr>
        <w:t>202</w:t>
      </w:r>
      <w:r w:rsidR="00B60387">
        <w:rPr>
          <w:rFonts w:ascii="Verdana" w:hAnsi="Verdana"/>
          <w:lang w:val="en-US"/>
        </w:rPr>
        <w:t>4</w:t>
      </w:r>
    </w:p>
    <w:p w14:paraId="20968AF2" w14:textId="77777777" w:rsidR="0076133B" w:rsidRPr="00E50BC5" w:rsidRDefault="0076133B" w:rsidP="0064372B">
      <w:pPr>
        <w:spacing w:after="0" w:line="276" w:lineRule="auto"/>
        <w:rPr>
          <w:rFonts w:ascii="Verdana" w:hAnsi="Verdana"/>
          <w:sz w:val="18"/>
          <w:szCs w:val="18"/>
          <w:lang w:val="en-US"/>
        </w:rPr>
      </w:pPr>
    </w:p>
    <w:p w14:paraId="4DCC7378" w14:textId="3F6EE5DF" w:rsidR="0064372B" w:rsidRPr="0064372B" w:rsidRDefault="0064372B" w:rsidP="0064372B">
      <w:pPr>
        <w:spacing w:after="0" w:line="276" w:lineRule="auto"/>
        <w:rPr>
          <w:rFonts w:ascii="Verdana" w:hAnsi="Verdana"/>
          <w:b/>
          <w:bCs/>
          <w:sz w:val="28"/>
          <w:szCs w:val="28"/>
          <w:lang w:val="en-US"/>
        </w:rPr>
      </w:pPr>
      <w:bookmarkStart w:id="0" w:name="_Hlk47086354"/>
      <w:r w:rsidRPr="0064372B">
        <w:rPr>
          <w:rFonts w:ascii="Verdana" w:hAnsi="Verdana"/>
          <w:b/>
          <w:bCs/>
          <w:sz w:val="28"/>
          <w:szCs w:val="28"/>
          <w:lang w:val="en-US"/>
        </w:rPr>
        <w:t xml:space="preserve">New </w:t>
      </w:r>
      <w:r>
        <w:rPr>
          <w:rFonts w:ascii="Verdana" w:hAnsi="Verdana"/>
          <w:b/>
          <w:bCs/>
          <w:sz w:val="28"/>
          <w:szCs w:val="28"/>
          <w:lang w:val="en-US"/>
        </w:rPr>
        <w:t>Openair-P</w:t>
      </w:r>
      <w:r w:rsidRPr="0064372B">
        <w:rPr>
          <w:rFonts w:ascii="Verdana" w:hAnsi="Verdana"/>
          <w:b/>
          <w:bCs/>
          <w:sz w:val="28"/>
          <w:szCs w:val="28"/>
          <w:lang w:val="en-US"/>
        </w:rPr>
        <w:t>lasma system for EPDM profiles</w:t>
      </w:r>
    </w:p>
    <w:p w14:paraId="3776A07B" w14:textId="77777777" w:rsidR="0064372B" w:rsidRPr="0064372B" w:rsidRDefault="0064372B" w:rsidP="0064372B">
      <w:pPr>
        <w:spacing w:after="0" w:line="276" w:lineRule="auto"/>
        <w:rPr>
          <w:rFonts w:ascii="Verdana" w:hAnsi="Verdana"/>
          <w:sz w:val="21"/>
          <w:szCs w:val="21"/>
          <w:lang w:val="en-US"/>
        </w:rPr>
      </w:pPr>
      <w:r w:rsidRPr="0064372B">
        <w:rPr>
          <w:rFonts w:ascii="Verdana" w:hAnsi="Verdana"/>
          <w:sz w:val="21"/>
          <w:szCs w:val="21"/>
          <w:lang w:val="en-US"/>
        </w:rPr>
        <w:t xml:space="preserve">Compact, efficient system with functional highlights from Plasmatreat improves manufacturing processes in the automotive industry </w:t>
      </w:r>
    </w:p>
    <w:p w14:paraId="5CF75903" w14:textId="77777777" w:rsidR="0064372B" w:rsidRPr="0064372B" w:rsidRDefault="0064372B" w:rsidP="0064372B">
      <w:pPr>
        <w:spacing w:after="0" w:line="276" w:lineRule="auto"/>
        <w:rPr>
          <w:rFonts w:ascii="Verdana" w:hAnsi="Verdana"/>
          <w:sz w:val="21"/>
          <w:szCs w:val="21"/>
          <w:lang w:val="en-US"/>
        </w:rPr>
      </w:pPr>
    </w:p>
    <w:p w14:paraId="3F74CB13" w14:textId="0FA84ACE" w:rsidR="0064372B" w:rsidRPr="0064372B" w:rsidRDefault="0064372B" w:rsidP="0064372B">
      <w:pPr>
        <w:spacing w:after="0" w:line="276" w:lineRule="auto"/>
        <w:rPr>
          <w:rFonts w:ascii="Verdana" w:hAnsi="Verdana"/>
          <w:b/>
          <w:bCs/>
          <w:sz w:val="21"/>
          <w:szCs w:val="21"/>
          <w:lang w:val="en-US"/>
        </w:rPr>
      </w:pPr>
      <w:r w:rsidRPr="0064372B">
        <w:rPr>
          <w:rFonts w:ascii="Verdana" w:hAnsi="Verdana"/>
          <w:b/>
          <w:bCs/>
          <w:sz w:val="21"/>
          <w:szCs w:val="21"/>
          <w:lang w:val="en-US"/>
        </w:rPr>
        <w:t xml:space="preserve">Plasmatreat GmbH, the global market leader in atmospheric plasma technology, </w:t>
      </w:r>
      <w:r w:rsidR="004F2F82">
        <w:rPr>
          <w:rFonts w:ascii="Verdana" w:hAnsi="Verdana"/>
          <w:b/>
          <w:bCs/>
          <w:sz w:val="21"/>
          <w:szCs w:val="21"/>
          <w:lang w:val="en-US"/>
        </w:rPr>
        <w:t>presented its</w:t>
      </w:r>
      <w:r w:rsidRPr="0064372B">
        <w:rPr>
          <w:rFonts w:ascii="Verdana" w:hAnsi="Verdana"/>
          <w:b/>
          <w:bCs/>
          <w:sz w:val="21"/>
          <w:szCs w:val="21"/>
          <w:lang w:val="en-US"/>
        </w:rPr>
        <w:t xml:space="preserve"> new EPDM station with </w:t>
      </w:r>
      <w:r w:rsidR="004F2F82">
        <w:rPr>
          <w:rFonts w:ascii="Verdana" w:hAnsi="Verdana"/>
          <w:b/>
          <w:bCs/>
          <w:sz w:val="21"/>
          <w:szCs w:val="21"/>
          <w:lang w:val="en-US"/>
        </w:rPr>
        <w:t>Openair-P</w:t>
      </w:r>
      <w:r w:rsidRPr="0064372B">
        <w:rPr>
          <w:rFonts w:ascii="Verdana" w:hAnsi="Verdana"/>
          <w:b/>
          <w:bCs/>
          <w:sz w:val="21"/>
          <w:szCs w:val="21"/>
          <w:lang w:val="en-US"/>
        </w:rPr>
        <w:t xml:space="preserve">lasma technology at Fakuma 2024. The new system offers manufacturers in the automotive industry an efficient, clean, environmentally friendly and highly compact solution for the surface pretreatment of EPDM/TPE profiles. The treatment improves the adhesion of adhesives and </w:t>
      </w:r>
      <w:r w:rsidR="004F2F82">
        <w:rPr>
          <w:rFonts w:ascii="Verdana" w:hAnsi="Verdana"/>
          <w:b/>
          <w:bCs/>
          <w:sz w:val="21"/>
          <w:szCs w:val="21"/>
          <w:lang w:val="en-US"/>
        </w:rPr>
        <w:t>varnishes</w:t>
      </w:r>
      <w:r w:rsidRPr="0064372B">
        <w:rPr>
          <w:rFonts w:ascii="Verdana" w:hAnsi="Verdana"/>
          <w:b/>
          <w:bCs/>
          <w:sz w:val="21"/>
          <w:szCs w:val="21"/>
          <w:lang w:val="en-US"/>
        </w:rPr>
        <w:t xml:space="preserve"> by activating the profile surface. With this development, the high-tech company from Steinhagen, Germany, underlines its comprehensive expertise in the pre-treatment of EPDM profiles and its competence as a partner of the automotive industry.</w:t>
      </w:r>
    </w:p>
    <w:bookmarkEnd w:id="0"/>
    <w:p w14:paraId="7D4BE7C5" w14:textId="77777777" w:rsidR="00EE0788" w:rsidRDefault="00EE0788" w:rsidP="0064372B">
      <w:pPr>
        <w:spacing w:after="0" w:line="276" w:lineRule="auto"/>
        <w:rPr>
          <w:rFonts w:ascii="Verdana" w:hAnsi="Verdana"/>
          <w:sz w:val="21"/>
          <w:szCs w:val="21"/>
          <w:lang w:val="en-US"/>
        </w:rPr>
      </w:pPr>
    </w:p>
    <w:p w14:paraId="5706383D" w14:textId="1224B92D" w:rsidR="0064372B" w:rsidRDefault="0064372B" w:rsidP="0064372B">
      <w:pPr>
        <w:spacing w:after="0" w:line="276" w:lineRule="auto"/>
        <w:rPr>
          <w:rFonts w:ascii="Verdana" w:hAnsi="Verdana"/>
          <w:sz w:val="21"/>
          <w:szCs w:val="21"/>
          <w:lang w:val="en-US"/>
        </w:rPr>
      </w:pPr>
      <w:r w:rsidRPr="0064372B">
        <w:rPr>
          <w:rFonts w:ascii="Verdana" w:hAnsi="Verdana"/>
          <w:sz w:val="21"/>
          <w:szCs w:val="21"/>
          <w:lang w:val="en-US"/>
        </w:rPr>
        <w:t xml:space="preserve">Automotive door seals are typically made from EPDM/TPE. This non-polar material makes further processing difficult, such as flocking or applying </w:t>
      </w:r>
      <w:r w:rsidR="004F2F82" w:rsidRPr="004F2F82">
        <w:rPr>
          <w:rFonts w:ascii="Verdana" w:hAnsi="Verdana"/>
          <w:sz w:val="21"/>
          <w:szCs w:val="21"/>
          <w:lang w:val="en-US"/>
        </w:rPr>
        <w:t>lubricating varnishes</w:t>
      </w:r>
      <w:r w:rsidRPr="0064372B">
        <w:rPr>
          <w:rFonts w:ascii="Verdana" w:hAnsi="Verdana"/>
          <w:sz w:val="21"/>
          <w:szCs w:val="21"/>
          <w:lang w:val="en-US"/>
        </w:rPr>
        <w:t xml:space="preserve">. Therefore, the plastic profiles need to be pre-treated to activate the surface: The plasma beam introduces hydroxyl groups to the surface. Plasmatreat's </w:t>
      </w:r>
      <w:r w:rsidR="002D500E">
        <w:rPr>
          <w:rFonts w:ascii="Verdana" w:hAnsi="Verdana"/>
          <w:sz w:val="21"/>
          <w:szCs w:val="21"/>
          <w:lang w:val="en-US"/>
        </w:rPr>
        <w:t>Openair-P</w:t>
      </w:r>
      <w:r w:rsidRPr="0064372B">
        <w:rPr>
          <w:rFonts w:ascii="Verdana" w:hAnsi="Verdana"/>
          <w:sz w:val="21"/>
          <w:szCs w:val="21"/>
          <w:lang w:val="en-US"/>
        </w:rPr>
        <w:t>lasma technology has established itself in the industry as a clean, efficient and environmentally friendly process that improves subsequent processes. Plasma technology has been proven in EPDM production for over 20 years and has long been the standard among suppliers. Plasmatreat is now introducing a new EPDM station that further optimizes and simplifies the process with a more compact design and multiple features. For example, it offers greater efficiency and improved adjustment of the plasma nozzles for flexible use in production.</w:t>
      </w:r>
    </w:p>
    <w:p w14:paraId="5145FC2D" w14:textId="77777777" w:rsidR="0064372B" w:rsidRDefault="0064372B" w:rsidP="0064372B">
      <w:pPr>
        <w:spacing w:after="0" w:line="276" w:lineRule="auto"/>
        <w:rPr>
          <w:rFonts w:ascii="Verdana" w:hAnsi="Verdana"/>
          <w:sz w:val="21"/>
          <w:szCs w:val="21"/>
          <w:lang w:val="en-US"/>
        </w:rPr>
      </w:pPr>
    </w:p>
    <w:p w14:paraId="63BE1FD4" w14:textId="77777777" w:rsidR="0064372B" w:rsidRPr="0064372B" w:rsidRDefault="0064372B" w:rsidP="0064372B">
      <w:pPr>
        <w:spacing w:after="0" w:line="276" w:lineRule="auto"/>
        <w:rPr>
          <w:rFonts w:ascii="Verdana" w:hAnsi="Verdana"/>
          <w:b/>
          <w:bCs/>
          <w:sz w:val="21"/>
          <w:szCs w:val="21"/>
          <w:lang w:val="en-US"/>
        </w:rPr>
      </w:pPr>
      <w:r w:rsidRPr="0064372B">
        <w:rPr>
          <w:rFonts w:ascii="Verdana" w:hAnsi="Verdana"/>
          <w:b/>
          <w:bCs/>
          <w:sz w:val="21"/>
          <w:szCs w:val="21"/>
          <w:lang w:val="en-US"/>
        </w:rPr>
        <w:t xml:space="preserve">New EPDM station - extremely compact and flexible </w:t>
      </w:r>
    </w:p>
    <w:p w14:paraId="0FD7F856" w14:textId="40C3C139" w:rsidR="0064372B" w:rsidRPr="0064372B" w:rsidRDefault="0064372B" w:rsidP="0064372B">
      <w:pPr>
        <w:spacing w:after="0" w:line="276" w:lineRule="auto"/>
        <w:rPr>
          <w:rFonts w:ascii="Verdana" w:hAnsi="Verdana"/>
          <w:sz w:val="21"/>
          <w:szCs w:val="21"/>
          <w:lang w:val="en-US"/>
        </w:rPr>
      </w:pPr>
      <w:r w:rsidRPr="0064372B">
        <w:rPr>
          <w:rFonts w:ascii="Verdana" w:hAnsi="Verdana"/>
          <w:sz w:val="21"/>
          <w:szCs w:val="21"/>
          <w:lang w:val="en-US"/>
        </w:rPr>
        <w:t xml:space="preserve">Plasmatreat's new EPDM station goes beyond the current standard. The system is much more compact than the previous </w:t>
      </w:r>
      <w:r w:rsidR="002D500E">
        <w:rPr>
          <w:rFonts w:ascii="Verdana" w:hAnsi="Verdana"/>
          <w:sz w:val="21"/>
          <w:szCs w:val="21"/>
          <w:lang w:val="en-US"/>
        </w:rPr>
        <w:t>one</w:t>
      </w:r>
      <w:r w:rsidRPr="0064372B">
        <w:rPr>
          <w:rFonts w:ascii="Verdana" w:hAnsi="Verdana"/>
          <w:sz w:val="21"/>
          <w:szCs w:val="21"/>
          <w:lang w:val="en-US"/>
        </w:rPr>
        <w:t xml:space="preserve"> and can accommodate up to 12 nozzles in one housing. The generator is housed in the housing to save space, so there is no need for an external control cabinet or additional cable connections. This gives users maximum flexibility with minimum space requirements. With up to twelve individually controllable plasma nozzles, the new EPDM station is also extremely flexible. Rotating plasma nozzles can also be used for gentle pre-treatment without visible surface changes in </w:t>
      </w:r>
      <w:r w:rsidR="002D500E">
        <w:rPr>
          <w:rFonts w:ascii="Verdana" w:hAnsi="Verdana"/>
          <w:sz w:val="21"/>
          <w:szCs w:val="21"/>
          <w:lang w:val="en-US"/>
        </w:rPr>
        <w:t>lubricant varnish</w:t>
      </w:r>
      <w:r w:rsidRPr="0064372B">
        <w:rPr>
          <w:rFonts w:ascii="Verdana" w:hAnsi="Verdana"/>
          <w:sz w:val="21"/>
          <w:szCs w:val="21"/>
          <w:lang w:val="en-US"/>
        </w:rPr>
        <w:t xml:space="preserve"> applications. </w:t>
      </w:r>
    </w:p>
    <w:p w14:paraId="6B5EB96E" w14:textId="77777777" w:rsidR="0064372B" w:rsidRPr="0064372B" w:rsidRDefault="0064372B" w:rsidP="0064372B">
      <w:pPr>
        <w:spacing w:after="0" w:line="276" w:lineRule="auto"/>
        <w:rPr>
          <w:rFonts w:ascii="Verdana" w:hAnsi="Verdana"/>
          <w:sz w:val="21"/>
          <w:szCs w:val="21"/>
          <w:lang w:val="en-US"/>
        </w:rPr>
      </w:pPr>
    </w:p>
    <w:p w14:paraId="2BFCA806" w14:textId="77777777" w:rsidR="0064372B" w:rsidRPr="0064372B" w:rsidRDefault="0064372B" w:rsidP="0064372B">
      <w:pPr>
        <w:spacing w:after="0" w:line="276" w:lineRule="auto"/>
        <w:rPr>
          <w:rFonts w:ascii="Verdana" w:hAnsi="Verdana"/>
          <w:b/>
          <w:bCs/>
          <w:sz w:val="21"/>
          <w:szCs w:val="21"/>
          <w:lang w:val="en-US"/>
        </w:rPr>
      </w:pPr>
      <w:r w:rsidRPr="0064372B">
        <w:rPr>
          <w:rFonts w:ascii="Verdana" w:hAnsi="Verdana"/>
          <w:b/>
          <w:bCs/>
          <w:sz w:val="21"/>
          <w:szCs w:val="21"/>
          <w:lang w:val="en-US"/>
        </w:rPr>
        <w:t>High-tech features for precise EPDM/TPE pretreatment</w:t>
      </w:r>
    </w:p>
    <w:p w14:paraId="57AD2386" w14:textId="16C6B9C9" w:rsidR="0064372B" w:rsidRDefault="0064372B" w:rsidP="0064372B">
      <w:pPr>
        <w:spacing w:after="0" w:line="276" w:lineRule="auto"/>
        <w:rPr>
          <w:rFonts w:ascii="Verdana" w:hAnsi="Verdana"/>
          <w:sz w:val="21"/>
          <w:szCs w:val="21"/>
          <w:lang w:val="en-US"/>
        </w:rPr>
      </w:pPr>
      <w:r w:rsidRPr="0064372B">
        <w:rPr>
          <w:rFonts w:ascii="Verdana" w:hAnsi="Verdana"/>
          <w:sz w:val="21"/>
          <w:szCs w:val="21"/>
          <w:lang w:val="en-US"/>
        </w:rPr>
        <w:t xml:space="preserve">For precision and flexibility, each nozzle on Plasmatreat's new EPDM station can be individually controlled with individual recipes via the user-friendly HMI (Human-Machine Interface). Nozzles can be selected automatically: The system recognizes the selected nozzles thanks to sensor detection and coding. This allows fast switching between stored recipes. Automatic detection of product movement enables intelligent nozzle activation </w:t>
      </w:r>
      <w:r w:rsidRPr="0064372B">
        <w:rPr>
          <w:rFonts w:ascii="Verdana" w:hAnsi="Verdana"/>
          <w:sz w:val="21"/>
          <w:szCs w:val="21"/>
          <w:lang w:val="en-US"/>
        </w:rPr>
        <w:lastRenderedPageBreak/>
        <w:t>and ensures efficient, reliable processes. The system selectively and precisely treats EPDM/TPE profiles with a homogeneous plasma jet. This results in improved direct adhesion of the materials and consistent coating quality.</w:t>
      </w:r>
    </w:p>
    <w:p w14:paraId="306E69E8" w14:textId="77777777" w:rsidR="0064372B" w:rsidRDefault="0064372B" w:rsidP="0064372B">
      <w:pPr>
        <w:spacing w:after="0" w:line="276" w:lineRule="auto"/>
        <w:rPr>
          <w:rFonts w:ascii="Verdana" w:hAnsi="Verdana"/>
          <w:sz w:val="21"/>
          <w:szCs w:val="21"/>
          <w:lang w:val="en-US"/>
        </w:rPr>
      </w:pPr>
    </w:p>
    <w:p w14:paraId="68B9AFF9" w14:textId="77777777" w:rsidR="0064372B" w:rsidRPr="0064372B" w:rsidRDefault="0064372B" w:rsidP="0064372B">
      <w:pPr>
        <w:spacing w:after="0" w:line="276" w:lineRule="auto"/>
        <w:rPr>
          <w:rFonts w:ascii="Verdana" w:hAnsi="Verdana"/>
          <w:b/>
          <w:bCs/>
          <w:sz w:val="21"/>
          <w:szCs w:val="21"/>
          <w:lang w:val="en-US"/>
        </w:rPr>
      </w:pPr>
      <w:r w:rsidRPr="0064372B">
        <w:rPr>
          <w:rFonts w:ascii="Verdana" w:hAnsi="Verdana"/>
          <w:b/>
          <w:bCs/>
          <w:sz w:val="21"/>
          <w:szCs w:val="21"/>
          <w:lang w:val="en-US"/>
        </w:rPr>
        <w:t>Clean processes, simplified maintenance - less system downtime</w:t>
      </w:r>
    </w:p>
    <w:p w14:paraId="36A0D1D4" w14:textId="77777777" w:rsidR="0064372B" w:rsidRPr="0064372B" w:rsidRDefault="0064372B" w:rsidP="0064372B">
      <w:pPr>
        <w:spacing w:after="0" w:line="276" w:lineRule="auto"/>
        <w:rPr>
          <w:rFonts w:ascii="Verdana" w:hAnsi="Verdana"/>
          <w:sz w:val="21"/>
          <w:szCs w:val="21"/>
          <w:lang w:val="en-US"/>
        </w:rPr>
      </w:pPr>
      <w:r w:rsidRPr="0064372B">
        <w:rPr>
          <w:rFonts w:ascii="Verdana" w:hAnsi="Verdana"/>
          <w:sz w:val="21"/>
          <w:szCs w:val="21"/>
          <w:lang w:val="en-US"/>
        </w:rPr>
        <w:t xml:space="preserve">For optimum energy-saving climate control, the system can be fitted with energy-efficient Rittal Blue e+ climate control technology on request. The new EPDM station is also equipped with an optimized extraction system. This keeps the working environment clean and reduces the need for cleaning. The sophisticated maintenance concept also helps to reduce downtime. The system's plug-in nozzles, quick-change system and overall maintenance-friendly design reduce service times to a minimum. </w:t>
      </w:r>
    </w:p>
    <w:p w14:paraId="529E7AD8" w14:textId="77777777" w:rsidR="0064372B" w:rsidRPr="0064372B" w:rsidRDefault="0064372B" w:rsidP="0064372B">
      <w:pPr>
        <w:spacing w:after="0" w:line="276" w:lineRule="auto"/>
        <w:rPr>
          <w:rFonts w:ascii="Verdana" w:hAnsi="Verdana"/>
          <w:sz w:val="21"/>
          <w:szCs w:val="21"/>
          <w:lang w:val="en-US"/>
        </w:rPr>
      </w:pPr>
    </w:p>
    <w:p w14:paraId="6ED9247E" w14:textId="24DB9F97" w:rsidR="0064372B" w:rsidRPr="002B23F8" w:rsidRDefault="0064372B" w:rsidP="0064372B">
      <w:pPr>
        <w:spacing w:after="0" w:line="276" w:lineRule="auto"/>
        <w:rPr>
          <w:rFonts w:ascii="Verdana" w:hAnsi="Verdana"/>
          <w:sz w:val="21"/>
          <w:szCs w:val="21"/>
          <w:lang w:val="en-US"/>
        </w:rPr>
      </w:pPr>
      <w:r w:rsidRPr="0064372B">
        <w:rPr>
          <w:rFonts w:ascii="Verdana" w:hAnsi="Verdana"/>
          <w:sz w:val="21"/>
          <w:szCs w:val="21"/>
          <w:lang w:val="en-US"/>
        </w:rPr>
        <w:t>"With more than 25 years of experience in the plasma treatment of EPDM profiles, Plasmatreat now offers with the new EPDM station an innovative, advanced solution that further optimizes the production processes in the automotive industry and meets the strict quality requirements of the industry," emphasizes Joachim Schüßler, Sales Manager Germany, at Plasmatreat GmbH.</w:t>
      </w:r>
    </w:p>
    <w:p w14:paraId="0BC42190" w14:textId="77777777" w:rsidR="002B23F8" w:rsidRDefault="002B23F8" w:rsidP="0064372B">
      <w:pPr>
        <w:spacing w:after="0" w:line="276" w:lineRule="auto"/>
        <w:rPr>
          <w:rFonts w:ascii="Verdana" w:hAnsi="Verdana"/>
          <w:bCs/>
          <w:sz w:val="18"/>
          <w:szCs w:val="18"/>
          <w:lang w:val="en-US"/>
        </w:rPr>
      </w:pPr>
    </w:p>
    <w:p w14:paraId="3642C8D3" w14:textId="724E6EB3" w:rsidR="00726154" w:rsidRDefault="00726154" w:rsidP="0064372B">
      <w:pPr>
        <w:spacing w:after="0" w:line="276" w:lineRule="auto"/>
        <w:rPr>
          <w:rFonts w:ascii="Verdana" w:hAnsi="Verdana" w:cs="Arial"/>
          <w:sz w:val="21"/>
          <w:szCs w:val="21"/>
          <w:lang w:val="en-US"/>
        </w:rPr>
      </w:pPr>
      <w:r>
        <w:rPr>
          <w:rFonts w:ascii="Verdana" w:hAnsi="Verdana" w:cs="Arial"/>
          <w:sz w:val="21"/>
          <w:szCs w:val="21"/>
          <w:lang w:val="en-US"/>
        </w:rPr>
        <w:t>For more information, please visit</w:t>
      </w:r>
      <w:r w:rsidR="00C24FDA">
        <w:rPr>
          <w:rFonts w:ascii="Verdana" w:hAnsi="Verdana" w:cs="Arial"/>
          <w:sz w:val="21"/>
          <w:szCs w:val="21"/>
          <w:lang w:val="en-US"/>
        </w:rPr>
        <w:t xml:space="preserve">: </w:t>
      </w:r>
      <w:hyperlink r:id="rId8" w:history="1">
        <w:r w:rsidR="0064372B" w:rsidRPr="00785BA5">
          <w:rPr>
            <w:rStyle w:val="Hyperlink"/>
            <w:rFonts w:ascii="Verdana" w:hAnsi="Verdana" w:cs="Arial"/>
            <w:sz w:val="21"/>
            <w:szCs w:val="21"/>
            <w:lang w:val="en-US"/>
          </w:rPr>
          <w:t>www.plasmatreat.com</w:t>
        </w:r>
      </w:hyperlink>
    </w:p>
    <w:p w14:paraId="145D37A2" w14:textId="77777777" w:rsidR="002D500E" w:rsidRDefault="002D500E" w:rsidP="0064372B">
      <w:pPr>
        <w:spacing w:after="0" w:line="276" w:lineRule="auto"/>
        <w:rPr>
          <w:rFonts w:ascii="Verdana" w:hAnsi="Verdana" w:cs="Arial"/>
          <w:sz w:val="21"/>
          <w:szCs w:val="21"/>
          <w:lang w:val="en-US"/>
        </w:rPr>
      </w:pPr>
    </w:p>
    <w:p w14:paraId="4D977BDE" w14:textId="6846B170" w:rsidR="002D500E" w:rsidRDefault="002D500E" w:rsidP="0064372B">
      <w:pPr>
        <w:spacing w:after="0" w:line="276" w:lineRule="auto"/>
        <w:rPr>
          <w:rFonts w:ascii="Verdana" w:hAnsi="Verdana" w:cs="Arial"/>
          <w:sz w:val="21"/>
          <w:szCs w:val="21"/>
          <w:lang w:val="en-US"/>
        </w:rPr>
      </w:pPr>
      <w:r>
        <w:rPr>
          <w:rFonts w:ascii="Verdana" w:hAnsi="Verdana" w:cs="Arial"/>
          <w:sz w:val="21"/>
          <w:szCs w:val="21"/>
          <w:lang w:val="en-US"/>
        </w:rPr>
        <w:t>(4,051 characters with spaces)</w:t>
      </w:r>
    </w:p>
    <w:p w14:paraId="5D5EE39E" w14:textId="1C4F02D0" w:rsidR="00726154" w:rsidRDefault="00726154" w:rsidP="0064372B">
      <w:pPr>
        <w:spacing w:after="0" w:line="276" w:lineRule="auto"/>
        <w:rPr>
          <w:rFonts w:ascii="Verdana" w:hAnsi="Verdana"/>
          <w:bCs/>
          <w:sz w:val="18"/>
          <w:szCs w:val="18"/>
          <w:lang w:val="en-US"/>
        </w:rPr>
      </w:pPr>
    </w:p>
    <w:p w14:paraId="1EED2822" w14:textId="77777777" w:rsidR="00332069" w:rsidRPr="00332069" w:rsidRDefault="00332069" w:rsidP="0064372B">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t>Info box:</w:t>
      </w:r>
    </w:p>
    <w:p w14:paraId="0B29752D" w14:textId="77777777" w:rsidR="00332069" w:rsidRPr="00332069" w:rsidRDefault="00332069" w:rsidP="0064372B">
      <w:pPr>
        <w:spacing w:after="0" w:line="276" w:lineRule="auto"/>
        <w:rPr>
          <w:rFonts w:ascii="Verdana" w:hAnsi="Verdana"/>
          <w:bCs/>
          <w:sz w:val="21"/>
          <w:szCs w:val="21"/>
          <w:lang w:val="en-US"/>
        </w:rPr>
      </w:pPr>
    </w:p>
    <w:p w14:paraId="5080E423" w14:textId="77777777" w:rsidR="00332069" w:rsidRPr="0033119A" w:rsidRDefault="00332069" w:rsidP="0064372B">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BCF3AB" w14:textId="77777777" w:rsidR="00332069" w:rsidRPr="005938B0" w:rsidRDefault="00332069" w:rsidP="0064372B">
      <w:pPr>
        <w:spacing w:after="0" w:line="276" w:lineRule="auto"/>
        <w:rPr>
          <w:rFonts w:ascii="Verdana" w:hAnsi="Verdana"/>
          <w:bCs/>
          <w:color w:val="000000" w:themeColor="text1"/>
          <w:sz w:val="21"/>
          <w:szCs w:val="21"/>
          <w:lang w:val="en-US" w:bidi="de-DE"/>
        </w:rPr>
      </w:pPr>
      <w:r w:rsidRPr="005938B0">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5938B0">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1ADCE8F9" w14:textId="77777777" w:rsidR="00332069" w:rsidRPr="005938B0" w:rsidRDefault="00332069" w:rsidP="0064372B">
      <w:pPr>
        <w:spacing w:after="0" w:line="276" w:lineRule="auto"/>
        <w:rPr>
          <w:rFonts w:ascii="Verdana" w:hAnsi="Verdana"/>
          <w:bCs/>
          <w:color w:val="000000" w:themeColor="text1"/>
          <w:sz w:val="21"/>
          <w:szCs w:val="21"/>
          <w:lang w:val="en-US" w:bidi="de-DE"/>
        </w:rPr>
      </w:pPr>
    </w:p>
    <w:p w14:paraId="27E26A0E" w14:textId="77777777" w:rsidR="00332069" w:rsidRPr="00E65EFA" w:rsidRDefault="00332069" w:rsidP="0064372B">
      <w:pPr>
        <w:spacing w:after="0" w:line="276" w:lineRule="auto"/>
        <w:rPr>
          <w:rFonts w:ascii="Verdana" w:hAnsi="Verdana"/>
          <w:bCs/>
          <w:sz w:val="21"/>
          <w:szCs w:val="21"/>
          <w:lang w:val="en-US"/>
        </w:rPr>
      </w:pPr>
      <w:r>
        <w:rPr>
          <w:rFonts w:ascii="Verdana" w:hAnsi="Verdana"/>
          <w:bCs/>
          <w:sz w:val="21"/>
          <w:szCs w:val="21"/>
          <w:lang w:val="en-US"/>
        </w:rPr>
        <w:t>(897 characters with spaces)</w:t>
      </w:r>
    </w:p>
    <w:p w14:paraId="1E2B93F2" w14:textId="77777777" w:rsidR="00726154" w:rsidRPr="00E50BC5" w:rsidRDefault="00726154" w:rsidP="0064372B">
      <w:pPr>
        <w:spacing w:after="0" w:line="276" w:lineRule="auto"/>
        <w:rPr>
          <w:rFonts w:ascii="Verdana" w:hAnsi="Verdana"/>
          <w:bCs/>
          <w:sz w:val="18"/>
          <w:szCs w:val="18"/>
          <w:lang w:val="en-US"/>
        </w:rPr>
      </w:pPr>
    </w:p>
    <w:p w14:paraId="1BC8B1C7" w14:textId="77777777" w:rsidR="00726154" w:rsidRPr="0050650B" w:rsidRDefault="00726154" w:rsidP="0064372B">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64372B">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64372B">
      <w:pPr>
        <w:spacing w:after="0" w:line="276" w:lineRule="auto"/>
        <w:rPr>
          <w:rFonts w:ascii="Verdana" w:hAnsi="Verdana" w:cs="Arial"/>
          <w:sz w:val="21"/>
          <w:szCs w:val="21"/>
          <w:lang w:val="en-US"/>
        </w:rPr>
      </w:pPr>
    </w:p>
    <w:p w14:paraId="67D83CE5"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lastRenderedPageBreak/>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64372B">
      <w:pPr>
        <w:spacing w:after="0" w:line="276" w:lineRule="auto"/>
        <w:rPr>
          <w:rFonts w:ascii="Verdana" w:hAnsi="Verdana" w:cs="Arial"/>
          <w:sz w:val="21"/>
          <w:szCs w:val="21"/>
          <w:lang w:val="en-US"/>
        </w:rPr>
      </w:pPr>
    </w:p>
    <w:p w14:paraId="72629D7D"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64372B">
      <w:pPr>
        <w:spacing w:after="0" w:line="276" w:lineRule="auto"/>
        <w:rPr>
          <w:rFonts w:ascii="Verdana" w:hAnsi="Verdana" w:cs="Arial"/>
          <w:sz w:val="21"/>
          <w:szCs w:val="21"/>
          <w:lang w:val="en-US"/>
        </w:rPr>
      </w:pPr>
    </w:p>
    <w:p w14:paraId="78B26752" w14:textId="0AB7DB6C" w:rsidR="001073C8" w:rsidRDefault="001073C8" w:rsidP="0064372B">
      <w:pPr>
        <w:spacing w:after="0" w:line="276" w:lineRule="auto"/>
        <w:rPr>
          <w:rFonts w:ascii="Verdana" w:hAnsi="Verdana" w:cs="Arial"/>
          <w:sz w:val="21"/>
          <w:szCs w:val="21"/>
          <w:lang w:val="en-US"/>
        </w:rPr>
      </w:pPr>
      <w:r>
        <w:rPr>
          <w:rFonts w:ascii="Verdana" w:hAnsi="Verdana" w:cs="Arial"/>
          <w:sz w:val="21"/>
          <w:szCs w:val="21"/>
          <w:lang w:val="en-US"/>
        </w:rPr>
        <w:t xml:space="preserve">For more information, visit: </w:t>
      </w:r>
      <w:hyperlink r:id="rId9" w:history="1">
        <w:r w:rsidRPr="00512B84">
          <w:rPr>
            <w:rStyle w:val="Hyperlink"/>
            <w:rFonts w:ascii="Verdana" w:hAnsi="Verdana" w:cs="Arial"/>
            <w:sz w:val="21"/>
            <w:szCs w:val="21"/>
            <w:lang w:val="en-US"/>
          </w:rPr>
          <w:t>www.plasmatreat.com</w:t>
        </w:r>
      </w:hyperlink>
    </w:p>
    <w:p w14:paraId="51BD638C" w14:textId="77777777" w:rsidR="00726154" w:rsidRPr="00891E1B" w:rsidRDefault="00726154" w:rsidP="0064372B">
      <w:pPr>
        <w:spacing w:after="0" w:line="276" w:lineRule="auto"/>
        <w:rPr>
          <w:rFonts w:cs="Arial"/>
          <w:lang w:val="en-US"/>
        </w:rPr>
      </w:pPr>
    </w:p>
    <w:p w14:paraId="69A0CEB1" w14:textId="32E700C8" w:rsidR="00726154" w:rsidRDefault="00726154" w:rsidP="0064372B">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64372B">
      <w:pPr>
        <w:spacing w:after="0" w:line="276" w:lineRule="auto"/>
        <w:rPr>
          <w:rFonts w:ascii="Verdana" w:hAnsi="Verdana" w:cs="Arial"/>
          <w:sz w:val="21"/>
          <w:szCs w:val="21"/>
          <w:lang w:val="en-US"/>
        </w:rPr>
      </w:pPr>
    </w:p>
    <w:p w14:paraId="471C6804" w14:textId="1272E4B5" w:rsidR="001B7D0D" w:rsidRDefault="001B7D0D" w:rsidP="0064372B">
      <w:pPr>
        <w:spacing w:after="0" w:line="276" w:lineRule="auto"/>
        <w:rPr>
          <w:rFonts w:ascii="Verdana" w:hAnsi="Verdana"/>
          <w:b/>
          <w:sz w:val="21"/>
          <w:szCs w:val="21"/>
          <w:lang w:val="en-US"/>
        </w:rPr>
      </w:pPr>
      <w:r w:rsidRPr="00B17BA1">
        <w:rPr>
          <w:rFonts w:ascii="Verdana" w:hAnsi="Verdana"/>
          <w:b/>
          <w:sz w:val="21"/>
          <w:szCs w:val="21"/>
          <w:lang w:val="en-US"/>
        </w:rPr>
        <w:t>Picture</w:t>
      </w:r>
      <w:r w:rsidR="00FA228D">
        <w:rPr>
          <w:rFonts w:ascii="Verdana" w:hAnsi="Verdana"/>
          <w:b/>
          <w:sz w:val="21"/>
          <w:szCs w:val="21"/>
          <w:lang w:val="en-US"/>
        </w:rPr>
        <w:t>s and</w:t>
      </w:r>
      <w:r w:rsidRPr="00B17BA1">
        <w:rPr>
          <w:rFonts w:ascii="Verdana" w:hAnsi="Verdana"/>
          <w:b/>
          <w:sz w:val="21"/>
          <w:szCs w:val="21"/>
          <w:lang w:val="en-US"/>
        </w:rPr>
        <w:t xml:space="preserve"> captions:</w:t>
      </w:r>
    </w:p>
    <w:p w14:paraId="0D39533A" w14:textId="77777777" w:rsidR="005515D1" w:rsidRDefault="005515D1" w:rsidP="0064372B">
      <w:pPr>
        <w:spacing w:after="0" w:line="276" w:lineRule="auto"/>
        <w:rPr>
          <w:rFonts w:ascii="Verdana" w:hAnsi="Verdana"/>
          <w:b/>
          <w:sz w:val="21"/>
          <w:szCs w:val="21"/>
          <w:lang w:val="en-US"/>
        </w:rPr>
      </w:pPr>
      <w:bookmarkStart w:id="2" w:name="_Hlk182470558"/>
    </w:p>
    <w:p w14:paraId="5BD175B0" w14:textId="77777777" w:rsidR="00FA228D" w:rsidRDefault="00FA228D" w:rsidP="00FA228D">
      <w:pPr>
        <w:spacing w:after="0" w:line="300" w:lineRule="auto"/>
        <w:rPr>
          <w:rFonts w:ascii="Verdana" w:hAnsi="Verdana"/>
          <w:bCs/>
          <w:sz w:val="21"/>
          <w:szCs w:val="21"/>
        </w:rPr>
      </w:pPr>
      <w:r w:rsidRPr="00FD2719">
        <w:rPr>
          <w:rFonts w:ascii="Verdana" w:hAnsi="Verdana"/>
          <w:b/>
          <w:noProof/>
          <w:sz w:val="21"/>
          <w:szCs w:val="21"/>
        </w:rPr>
        <w:drawing>
          <wp:inline distT="0" distB="0" distL="0" distR="0" wp14:anchorId="0DC2B0E5" wp14:editId="0108F81E">
            <wp:extent cx="2948483" cy="1973580"/>
            <wp:effectExtent l="0" t="0" r="4445" b="7620"/>
            <wp:docPr id="12756699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669950" name=""/>
                    <pic:cNvPicPr/>
                  </pic:nvPicPr>
                  <pic:blipFill>
                    <a:blip r:embed="rId10"/>
                    <a:stretch>
                      <a:fillRect/>
                    </a:stretch>
                  </pic:blipFill>
                  <pic:spPr>
                    <a:xfrm>
                      <a:off x="0" y="0"/>
                      <a:ext cx="2956973" cy="1979262"/>
                    </a:xfrm>
                    <a:prstGeom prst="rect">
                      <a:avLst/>
                    </a:prstGeom>
                  </pic:spPr>
                </pic:pic>
              </a:graphicData>
            </a:graphic>
          </wp:inline>
        </w:drawing>
      </w:r>
    </w:p>
    <w:p w14:paraId="13028C66" w14:textId="77777777" w:rsidR="00FA228D" w:rsidRDefault="00FA228D" w:rsidP="00FA228D">
      <w:pPr>
        <w:spacing w:after="0" w:line="300" w:lineRule="auto"/>
        <w:rPr>
          <w:rFonts w:ascii="Verdana" w:hAnsi="Verdana"/>
          <w:bCs/>
          <w:sz w:val="21"/>
          <w:szCs w:val="21"/>
          <w:lang w:val="en-US"/>
        </w:rPr>
      </w:pPr>
      <w:r w:rsidRPr="00FA228D">
        <w:rPr>
          <w:rFonts w:ascii="Verdana" w:hAnsi="Verdana"/>
          <w:bCs/>
          <w:sz w:val="21"/>
          <w:szCs w:val="21"/>
          <w:lang w:val="en-US"/>
        </w:rPr>
        <w:t xml:space="preserve">With the new EPDM station, Plasmatreat is setting new standards that go beyond the previous standard. Compared to the previous model, the system has a much more compact design and offers space for up to 12 nozzles within the housing. </w:t>
      </w:r>
    </w:p>
    <w:p w14:paraId="0D9CB875" w14:textId="5F030C7A" w:rsidR="00FA228D" w:rsidRDefault="00FA228D" w:rsidP="00FA228D">
      <w:pPr>
        <w:spacing w:after="0" w:line="300" w:lineRule="auto"/>
        <w:rPr>
          <w:rFonts w:ascii="Verdana" w:hAnsi="Verdana"/>
          <w:bCs/>
          <w:sz w:val="21"/>
          <w:szCs w:val="21"/>
        </w:rPr>
      </w:pPr>
      <w:r>
        <w:rPr>
          <w:rFonts w:ascii="Verdana" w:hAnsi="Verdana"/>
          <w:bCs/>
          <w:sz w:val="21"/>
          <w:szCs w:val="21"/>
        </w:rPr>
        <w:t xml:space="preserve">(Copyright: Plasmatreat GmbH) </w:t>
      </w:r>
    </w:p>
    <w:p w14:paraId="505D19F9" w14:textId="77777777" w:rsidR="00FA228D" w:rsidRDefault="00FA228D" w:rsidP="00FA228D">
      <w:pPr>
        <w:spacing w:after="0" w:line="300" w:lineRule="auto"/>
        <w:rPr>
          <w:rFonts w:ascii="Verdana" w:hAnsi="Verdana"/>
          <w:bCs/>
          <w:sz w:val="21"/>
          <w:szCs w:val="21"/>
        </w:rPr>
      </w:pPr>
    </w:p>
    <w:p w14:paraId="1EBA4B83" w14:textId="77777777" w:rsidR="00FA228D" w:rsidRDefault="00FA228D" w:rsidP="00FA228D">
      <w:pPr>
        <w:spacing w:after="0" w:line="300" w:lineRule="auto"/>
        <w:rPr>
          <w:rFonts w:ascii="Verdana" w:hAnsi="Verdana"/>
          <w:bCs/>
          <w:sz w:val="21"/>
          <w:szCs w:val="21"/>
        </w:rPr>
      </w:pPr>
    </w:p>
    <w:p w14:paraId="6BEFA333" w14:textId="77777777" w:rsidR="00FA228D" w:rsidRDefault="00FA228D" w:rsidP="00FA228D">
      <w:pPr>
        <w:spacing w:after="0" w:line="300" w:lineRule="auto"/>
        <w:rPr>
          <w:rFonts w:ascii="Verdana" w:hAnsi="Verdana"/>
          <w:bCs/>
          <w:sz w:val="21"/>
          <w:szCs w:val="21"/>
        </w:rPr>
      </w:pPr>
      <w:r w:rsidRPr="00FD2719">
        <w:rPr>
          <w:rFonts w:ascii="Verdana" w:hAnsi="Verdana"/>
          <w:bCs/>
          <w:noProof/>
          <w:sz w:val="21"/>
          <w:szCs w:val="21"/>
        </w:rPr>
        <w:drawing>
          <wp:inline distT="0" distB="0" distL="0" distR="0" wp14:anchorId="50234FD8" wp14:editId="75BAED1B">
            <wp:extent cx="2948305" cy="1982265"/>
            <wp:effectExtent l="0" t="0" r="4445" b="0"/>
            <wp:docPr id="380200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200361" name=""/>
                    <pic:cNvPicPr/>
                  </pic:nvPicPr>
                  <pic:blipFill>
                    <a:blip r:embed="rId11"/>
                    <a:stretch>
                      <a:fillRect/>
                    </a:stretch>
                  </pic:blipFill>
                  <pic:spPr>
                    <a:xfrm>
                      <a:off x="0" y="0"/>
                      <a:ext cx="2955563" cy="1987145"/>
                    </a:xfrm>
                    <a:prstGeom prst="rect">
                      <a:avLst/>
                    </a:prstGeom>
                  </pic:spPr>
                </pic:pic>
              </a:graphicData>
            </a:graphic>
          </wp:inline>
        </w:drawing>
      </w:r>
    </w:p>
    <w:p w14:paraId="467EE923" w14:textId="477EE78F" w:rsidR="00FA228D" w:rsidRDefault="007C0BDC" w:rsidP="007C0BDC">
      <w:pPr>
        <w:spacing w:after="0" w:line="300" w:lineRule="auto"/>
        <w:rPr>
          <w:rFonts w:ascii="Verdana" w:hAnsi="Verdana"/>
          <w:bCs/>
          <w:sz w:val="21"/>
          <w:szCs w:val="21"/>
        </w:rPr>
      </w:pPr>
      <w:r w:rsidRPr="007C0BDC">
        <w:rPr>
          <w:rFonts w:ascii="Verdana" w:hAnsi="Verdana"/>
          <w:bCs/>
          <w:sz w:val="21"/>
          <w:szCs w:val="21"/>
        </w:rPr>
        <w:lastRenderedPageBreak/>
        <w:t>Bis zu 12 individuell einsetzbare und einstellbare Düsen aktivieren die Kunststoffoberfläche des EPDM-Profils mit Openair-Plasma inline im Prozess vor der Beflockung oder Lackierung. (Copyright: Plasmatreat GmbH)</w:t>
      </w:r>
    </w:p>
    <w:bookmarkEnd w:id="2"/>
    <w:sectPr w:rsidR="00FA228D"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8C101" w14:textId="77777777" w:rsidR="00EF3396" w:rsidRDefault="00EF3396" w:rsidP="0076133B">
      <w:pPr>
        <w:spacing w:after="0" w:line="240" w:lineRule="auto"/>
      </w:pPr>
      <w:r>
        <w:separator/>
      </w:r>
    </w:p>
  </w:endnote>
  <w:endnote w:type="continuationSeparator" w:id="0">
    <w:p w14:paraId="34AF0BC1" w14:textId="77777777" w:rsidR="00EF3396" w:rsidRDefault="00EF33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EA726" w14:textId="77777777" w:rsidR="00EF3396" w:rsidRDefault="00EF3396" w:rsidP="0076133B">
      <w:pPr>
        <w:spacing w:after="0" w:line="240" w:lineRule="auto"/>
      </w:pPr>
      <w:r>
        <w:separator/>
      </w:r>
    </w:p>
  </w:footnote>
  <w:footnote w:type="continuationSeparator" w:id="0">
    <w:p w14:paraId="6DAFB7A2" w14:textId="77777777" w:rsidR="00EF3396" w:rsidRDefault="00EF33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67480"/>
    <w:rsid w:val="00084AF5"/>
    <w:rsid w:val="00096248"/>
    <w:rsid w:val="000A0A5C"/>
    <w:rsid w:val="001073C8"/>
    <w:rsid w:val="00160240"/>
    <w:rsid w:val="00184F7B"/>
    <w:rsid w:val="00192134"/>
    <w:rsid w:val="001B7D0D"/>
    <w:rsid w:val="001E6F23"/>
    <w:rsid w:val="001E7BE1"/>
    <w:rsid w:val="00225FCE"/>
    <w:rsid w:val="002A769F"/>
    <w:rsid w:val="002B23F8"/>
    <w:rsid w:val="002B6815"/>
    <w:rsid w:val="002C5CDA"/>
    <w:rsid w:val="002D500E"/>
    <w:rsid w:val="002E0245"/>
    <w:rsid w:val="00332069"/>
    <w:rsid w:val="0038111A"/>
    <w:rsid w:val="003D2F09"/>
    <w:rsid w:val="003E27D8"/>
    <w:rsid w:val="004226B2"/>
    <w:rsid w:val="004747FB"/>
    <w:rsid w:val="004A4DA3"/>
    <w:rsid w:val="004B34B3"/>
    <w:rsid w:val="004C4ABC"/>
    <w:rsid w:val="004F2F82"/>
    <w:rsid w:val="005015F8"/>
    <w:rsid w:val="005515D1"/>
    <w:rsid w:val="00586D59"/>
    <w:rsid w:val="005D02D7"/>
    <w:rsid w:val="00600C3D"/>
    <w:rsid w:val="006033E1"/>
    <w:rsid w:val="00610E09"/>
    <w:rsid w:val="0064372B"/>
    <w:rsid w:val="0067300E"/>
    <w:rsid w:val="006741A2"/>
    <w:rsid w:val="00683EA5"/>
    <w:rsid w:val="006A4D36"/>
    <w:rsid w:val="006C4F8C"/>
    <w:rsid w:val="006E3195"/>
    <w:rsid w:val="00704B7D"/>
    <w:rsid w:val="00705A0C"/>
    <w:rsid w:val="00726154"/>
    <w:rsid w:val="00730FEA"/>
    <w:rsid w:val="0076133B"/>
    <w:rsid w:val="0077310A"/>
    <w:rsid w:val="007B02B4"/>
    <w:rsid w:val="007C0BDC"/>
    <w:rsid w:val="007C1E5E"/>
    <w:rsid w:val="007C7301"/>
    <w:rsid w:val="008206B2"/>
    <w:rsid w:val="008622AB"/>
    <w:rsid w:val="008A455F"/>
    <w:rsid w:val="008B614C"/>
    <w:rsid w:val="00903838"/>
    <w:rsid w:val="009958C7"/>
    <w:rsid w:val="00A30A9D"/>
    <w:rsid w:val="00A86EF0"/>
    <w:rsid w:val="00AA0084"/>
    <w:rsid w:val="00AC4F3A"/>
    <w:rsid w:val="00B17BA1"/>
    <w:rsid w:val="00B419F0"/>
    <w:rsid w:val="00B60387"/>
    <w:rsid w:val="00B62723"/>
    <w:rsid w:val="00B6657B"/>
    <w:rsid w:val="00B81881"/>
    <w:rsid w:val="00BE3A65"/>
    <w:rsid w:val="00C03DE3"/>
    <w:rsid w:val="00C22771"/>
    <w:rsid w:val="00C24FDA"/>
    <w:rsid w:val="00C6791E"/>
    <w:rsid w:val="00C91C7A"/>
    <w:rsid w:val="00CC1F2B"/>
    <w:rsid w:val="00CE5B2B"/>
    <w:rsid w:val="00CF1C03"/>
    <w:rsid w:val="00D01B2C"/>
    <w:rsid w:val="00D25B70"/>
    <w:rsid w:val="00D70ED5"/>
    <w:rsid w:val="00D719FF"/>
    <w:rsid w:val="00DA1E4F"/>
    <w:rsid w:val="00DA7606"/>
    <w:rsid w:val="00DB462F"/>
    <w:rsid w:val="00DD6FA7"/>
    <w:rsid w:val="00E3403E"/>
    <w:rsid w:val="00E37472"/>
    <w:rsid w:val="00E37612"/>
    <w:rsid w:val="00E46C3B"/>
    <w:rsid w:val="00E47DB3"/>
    <w:rsid w:val="00E50BC5"/>
    <w:rsid w:val="00EE0788"/>
    <w:rsid w:val="00EF3396"/>
    <w:rsid w:val="00F2727A"/>
    <w:rsid w:val="00F75C80"/>
    <w:rsid w:val="00F813C1"/>
    <w:rsid w:val="00FA228D"/>
    <w:rsid w:val="00FA7C1A"/>
    <w:rsid w:val="00FE292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914</Words>
  <Characters>5772</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12</cp:revision>
  <dcterms:created xsi:type="dcterms:W3CDTF">2024-11-14T08:12:00Z</dcterms:created>
  <dcterms:modified xsi:type="dcterms:W3CDTF">2024-11-29T09:51:00Z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